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E353C0" w:rsidRDefault="001B7648" w:rsidP="00BC4D26">
      <w:pPr>
        <w:pStyle w:val="Titolo"/>
        <w:rPr>
          <w:lang w:val="it-IT"/>
        </w:rPr>
      </w:pPr>
      <w:r w:rsidRPr="00E353C0">
        <w:rPr>
          <w:rFonts w:ascii="Times New Roman" w:hAnsi="Times New Roman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-957580</wp:posOffset>
            </wp:positionH>
            <wp:positionV relativeFrom="page">
              <wp:posOffset>1198880</wp:posOffset>
            </wp:positionV>
            <wp:extent cx="7651115" cy="1002665"/>
            <wp:effectExtent l="0" t="0" r="6985" b="6985"/>
            <wp:wrapNone/>
            <wp:docPr id="3" name="Immagine 21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C12" w:rsidRPr="00E353C0">
        <w:rPr>
          <w:lang w:val="it-IT"/>
        </w:rPr>
        <w:t>TERANGA</w:t>
      </w:r>
    </w:p>
    <w:p w:rsidR="003A3FCA" w:rsidRPr="00E353C0" w:rsidRDefault="008B7C12" w:rsidP="003A3FCA">
      <w:pPr>
        <w:pStyle w:val="Sottotitolo"/>
        <w:rPr>
          <w:lang w:val="it-IT"/>
        </w:rPr>
      </w:pPr>
      <w:r w:rsidRPr="00E353C0">
        <w:rPr>
          <w:lang w:val="it-IT"/>
        </w:rPr>
        <w:t>Piastrelle effetto cemento</w:t>
      </w:r>
      <w:r w:rsidR="00670B8F" w:rsidRPr="00E353C0">
        <w:rPr>
          <w:lang w:val="it-IT"/>
        </w:rPr>
        <w:t xml:space="preserve"> per </w:t>
      </w:r>
      <w:r w:rsidRPr="00E353C0">
        <w:rPr>
          <w:lang w:val="it-IT"/>
        </w:rPr>
        <w:t>l’interno e l’esterno</w:t>
      </w:r>
    </w:p>
    <w:p w:rsidR="003A3FCA" w:rsidRPr="00E353C0" w:rsidRDefault="002F073B" w:rsidP="003A3FCA">
      <w:pPr>
        <w:pStyle w:val="Titolo3"/>
        <w:rPr>
          <w:b w:val="0"/>
          <w:bCs w:val="0"/>
          <w:i/>
          <w:iCs/>
          <w:color w:val="4A442A"/>
          <w:spacing w:val="16"/>
          <w:sz w:val="22"/>
          <w:szCs w:val="20"/>
          <w:lang w:val="it-IT"/>
        </w:rPr>
      </w:pPr>
      <w:r w:rsidRPr="00E353C0">
        <w:rPr>
          <w:b w:val="0"/>
          <w:bCs w:val="0"/>
          <w:i/>
          <w:iCs/>
          <w:color w:val="808080"/>
          <w:spacing w:val="16"/>
          <w:sz w:val="22"/>
          <w:szCs w:val="20"/>
          <w:lang w:val="it-IT"/>
        </w:rPr>
        <w:t xml:space="preserve">Novoceram, produttore francese di ceramica dal 1863, presenta una collezione </w:t>
      </w:r>
      <w:r w:rsidR="0091025F" w:rsidRPr="00E353C0">
        <w:rPr>
          <w:b w:val="0"/>
          <w:bCs w:val="0"/>
          <w:i/>
          <w:iCs/>
          <w:color w:val="808080"/>
          <w:spacing w:val="16"/>
          <w:sz w:val="22"/>
          <w:szCs w:val="20"/>
          <w:lang w:val="it-IT"/>
        </w:rPr>
        <w:t>di piastrelle in gres porcellanato colorato in massa</w:t>
      </w:r>
      <w:r w:rsidR="00670B8F" w:rsidRPr="00E353C0">
        <w:rPr>
          <w:b w:val="0"/>
          <w:bCs w:val="0"/>
          <w:i/>
          <w:iCs/>
          <w:color w:val="808080"/>
          <w:spacing w:val="16"/>
          <w:sz w:val="22"/>
          <w:szCs w:val="20"/>
          <w:lang w:val="it-IT"/>
        </w:rPr>
        <w:t xml:space="preserve"> per </w:t>
      </w:r>
      <w:r w:rsidR="008B7C12" w:rsidRPr="00E353C0">
        <w:rPr>
          <w:b w:val="0"/>
          <w:bCs w:val="0"/>
          <w:i/>
          <w:iCs/>
          <w:color w:val="808080"/>
          <w:spacing w:val="16"/>
          <w:sz w:val="22"/>
          <w:szCs w:val="20"/>
          <w:lang w:val="it-IT"/>
        </w:rPr>
        <w:t>l’</w:t>
      </w:r>
      <w:r w:rsidR="00670B8F" w:rsidRPr="00E353C0">
        <w:rPr>
          <w:b w:val="0"/>
          <w:bCs w:val="0"/>
          <w:i/>
          <w:iCs/>
          <w:color w:val="808080"/>
          <w:spacing w:val="16"/>
          <w:sz w:val="22"/>
          <w:szCs w:val="20"/>
          <w:lang w:val="it-IT"/>
        </w:rPr>
        <w:t>intern</w:t>
      </w:r>
      <w:r w:rsidR="008B7C12" w:rsidRPr="00E353C0">
        <w:rPr>
          <w:b w:val="0"/>
          <w:bCs w:val="0"/>
          <w:i/>
          <w:iCs/>
          <w:color w:val="808080"/>
          <w:spacing w:val="16"/>
          <w:sz w:val="22"/>
          <w:szCs w:val="20"/>
          <w:lang w:val="it-IT"/>
        </w:rPr>
        <w:t>o</w:t>
      </w:r>
      <w:r w:rsidR="00670B8F" w:rsidRPr="00E353C0">
        <w:rPr>
          <w:b w:val="0"/>
          <w:bCs w:val="0"/>
          <w:i/>
          <w:iCs/>
          <w:color w:val="808080"/>
          <w:spacing w:val="16"/>
          <w:sz w:val="22"/>
          <w:szCs w:val="20"/>
          <w:lang w:val="it-IT"/>
        </w:rPr>
        <w:t xml:space="preserve"> </w:t>
      </w:r>
      <w:r w:rsidR="008B7C12" w:rsidRPr="00E353C0">
        <w:rPr>
          <w:b w:val="0"/>
          <w:bCs w:val="0"/>
          <w:i/>
          <w:iCs/>
          <w:color w:val="808080"/>
          <w:spacing w:val="16"/>
          <w:sz w:val="22"/>
          <w:szCs w:val="20"/>
          <w:lang w:val="it-IT"/>
        </w:rPr>
        <w:t>e l’esterno.</w:t>
      </w:r>
    </w:p>
    <w:p w:rsidR="003A3FCA" w:rsidRPr="00E353C0" w:rsidRDefault="003A3FCA" w:rsidP="003A3FCA">
      <w:pPr>
        <w:pStyle w:val="Titolo3"/>
        <w:rPr>
          <w:lang w:val="it-IT"/>
        </w:rPr>
      </w:pPr>
      <w:r w:rsidRPr="00E353C0">
        <w:rPr>
          <w:lang w:val="it-IT"/>
        </w:rPr>
        <w:t>COMUNICATO STAMPA</w:t>
      </w:r>
    </w:p>
    <w:p w:rsidR="00980CDC" w:rsidRPr="00E353C0" w:rsidRDefault="008B7C12" w:rsidP="00980CDC">
      <w:pPr>
        <w:spacing w:before="240"/>
        <w:rPr>
          <w:lang w:val="it-IT"/>
        </w:rPr>
      </w:pPr>
      <w:proofErr w:type="spellStart"/>
      <w:r w:rsidRPr="00E353C0">
        <w:rPr>
          <w:b/>
          <w:lang w:val="it-IT"/>
        </w:rPr>
        <w:t>Teranga</w:t>
      </w:r>
      <w:proofErr w:type="spellEnd"/>
      <w:r w:rsidR="00980CDC" w:rsidRPr="00E353C0">
        <w:rPr>
          <w:lang w:val="it-IT"/>
        </w:rPr>
        <w:t xml:space="preserve"> è una collezione di piastrelle in gres porcellanato </w:t>
      </w:r>
      <w:r w:rsidR="000F4112" w:rsidRPr="00E353C0">
        <w:rPr>
          <w:lang w:val="it-IT"/>
        </w:rPr>
        <w:t>colorato in massa che</w:t>
      </w:r>
      <w:r w:rsidR="00980CDC" w:rsidRPr="00E353C0">
        <w:rPr>
          <w:lang w:val="it-IT"/>
        </w:rPr>
        <w:t xml:space="preserve"> </w:t>
      </w:r>
      <w:hyperlink r:id="rId9" w:history="1">
        <w:r w:rsidR="00980CDC" w:rsidRPr="00E353C0">
          <w:rPr>
            <w:rStyle w:val="Collegamentoipertestuale"/>
            <w:b/>
            <w:lang w:val="it-IT"/>
          </w:rPr>
          <w:t>Novoceram</w:t>
        </w:r>
      </w:hyperlink>
      <w:bookmarkStart w:id="0" w:name="OLE_LINK12"/>
      <w:r w:rsidR="00980CDC" w:rsidRPr="00E353C0">
        <w:rPr>
          <w:lang w:val="it-IT"/>
        </w:rPr>
        <w:t xml:space="preserve">, produttore francese di ceramiche dal 1863, ha studiato per la realizzazione di pavimenti </w:t>
      </w:r>
      <w:r w:rsidR="0091025F" w:rsidRPr="00E353C0">
        <w:rPr>
          <w:lang w:val="it-IT"/>
        </w:rPr>
        <w:t>interni</w:t>
      </w:r>
      <w:r w:rsidR="007845D4" w:rsidRPr="00E353C0">
        <w:rPr>
          <w:lang w:val="it-IT"/>
        </w:rPr>
        <w:t xml:space="preserve"> ed esterni</w:t>
      </w:r>
      <w:r w:rsidR="00980CDC" w:rsidRPr="00E353C0">
        <w:rPr>
          <w:lang w:val="it-IT"/>
        </w:rPr>
        <w:t xml:space="preserve">. </w:t>
      </w:r>
    </w:p>
    <w:p w:rsidR="008B7C12" w:rsidRPr="00E353C0" w:rsidRDefault="008B7C12" w:rsidP="00670B8F">
      <w:pPr>
        <w:spacing w:before="240"/>
        <w:rPr>
          <w:lang w:val="it-IT"/>
        </w:rPr>
      </w:pPr>
      <w:bookmarkStart w:id="1" w:name="OLE_LINK13"/>
      <w:bookmarkEnd w:id="0"/>
      <w:r w:rsidRPr="00044060">
        <w:rPr>
          <w:lang w:val="it-IT"/>
        </w:rPr>
        <w:t>Le piastrelle</w:t>
      </w:r>
      <w:r w:rsidR="00882D49" w:rsidRPr="00044060">
        <w:rPr>
          <w:lang w:val="it-IT"/>
        </w:rPr>
        <w:t xml:space="preserve"> in ceramica</w:t>
      </w:r>
      <w:r w:rsidRPr="00E353C0">
        <w:rPr>
          <w:b/>
          <w:lang w:val="it-IT"/>
        </w:rPr>
        <w:t xml:space="preserve"> </w:t>
      </w:r>
      <w:hyperlink r:id="rId10" w:tgtFrame="_blank" w:history="1">
        <w:proofErr w:type="spellStart"/>
        <w:r w:rsidRPr="00E353C0">
          <w:rPr>
            <w:rStyle w:val="Collegamentoipertestuale"/>
            <w:b/>
            <w:lang w:val="it-IT"/>
          </w:rPr>
          <w:t>Teranga</w:t>
        </w:r>
        <w:proofErr w:type="spellEnd"/>
      </w:hyperlink>
      <w:r w:rsidRPr="00E353C0">
        <w:rPr>
          <w:lang w:val="it-IT"/>
        </w:rPr>
        <w:t xml:space="preserve"> </w:t>
      </w:r>
      <w:r w:rsidR="00402E63" w:rsidRPr="00E353C0">
        <w:rPr>
          <w:lang w:val="it-IT"/>
        </w:rPr>
        <w:t>riproducono</w:t>
      </w:r>
      <w:r w:rsidRPr="00E353C0">
        <w:rPr>
          <w:lang w:val="it-IT"/>
        </w:rPr>
        <w:t xml:space="preserve"> </w:t>
      </w:r>
      <w:r w:rsidR="00402E63" w:rsidRPr="00E353C0">
        <w:rPr>
          <w:lang w:val="it-IT"/>
        </w:rPr>
        <w:t>tutti i</w:t>
      </w:r>
      <w:r w:rsidRPr="00E353C0">
        <w:rPr>
          <w:lang w:val="it-IT"/>
        </w:rPr>
        <w:t xml:space="preserve"> minimi dettagli estetici del </w:t>
      </w:r>
      <w:r w:rsidR="00402E63" w:rsidRPr="00E353C0">
        <w:rPr>
          <w:lang w:val="it-IT"/>
        </w:rPr>
        <w:t xml:space="preserve">cemento, </w:t>
      </w:r>
      <w:r w:rsidR="00882D49">
        <w:rPr>
          <w:lang w:val="it-IT"/>
        </w:rPr>
        <w:t xml:space="preserve">perfino </w:t>
      </w:r>
      <w:r w:rsidR="00402E63" w:rsidRPr="00E353C0">
        <w:rPr>
          <w:lang w:val="it-IT"/>
        </w:rPr>
        <w:t xml:space="preserve">i </w:t>
      </w:r>
      <w:r w:rsidR="00882D49">
        <w:rPr>
          <w:lang w:val="it-IT"/>
        </w:rPr>
        <w:t>segni</w:t>
      </w:r>
      <w:r w:rsidR="00402E63" w:rsidRPr="00E353C0">
        <w:rPr>
          <w:lang w:val="it-IT"/>
        </w:rPr>
        <w:t xml:space="preserve"> di sottili crepe. Adatta a grandi spazi moderni, la collezione </w:t>
      </w:r>
      <w:proofErr w:type="spellStart"/>
      <w:r w:rsidR="00402E63" w:rsidRPr="00E353C0">
        <w:rPr>
          <w:lang w:val="it-IT"/>
        </w:rPr>
        <w:t>Teranga</w:t>
      </w:r>
      <w:proofErr w:type="spellEnd"/>
      <w:r w:rsidR="00402E63" w:rsidRPr="00E353C0">
        <w:rPr>
          <w:lang w:val="it-IT"/>
        </w:rPr>
        <w:t xml:space="preserve"> è disponibile in nuovi formati </w:t>
      </w:r>
      <w:r w:rsidR="00882D49">
        <w:rPr>
          <w:lang w:val="it-IT"/>
        </w:rPr>
        <w:t>come i</w:t>
      </w:r>
      <w:r w:rsidR="00402E63" w:rsidRPr="00E353C0">
        <w:rPr>
          <w:lang w:val="it-IT"/>
        </w:rPr>
        <w:t>l 30x90 e il 90x90.</w:t>
      </w:r>
    </w:p>
    <w:p w:rsidR="00402E63" w:rsidRPr="00E353C0" w:rsidRDefault="00402E63" w:rsidP="00670B8F">
      <w:pPr>
        <w:spacing w:before="240"/>
        <w:rPr>
          <w:lang w:val="it-IT"/>
        </w:rPr>
      </w:pPr>
      <w:proofErr w:type="spellStart"/>
      <w:r w:rsidRPr="00E353C0">
        <w:rPr>
          <w:lang w:val="it-IT"/>
        </w:rPr>
        <w:t>Teranga</w:t>
      </w:r>
      <w:proofErr w:type="spellEnd"/>
      <w:r w:rsidRPr="00E353C0">
        <w:rPr>
          <w:lang w:val="it-IT"/>
        </w:rPr>
        <w:t xml:space="preserve"> è proposta anche in versione </w:t>
      </w:r>
      <w:hyperlink r:id="rId11" w:tgtFrame="_blank" w:history="1">
        <w:r w:rsidRPr="001D663A">
          <w:rPr>
            <w:rStyle w:val="Collegamentoipertestuale"/>
            <w:b/>
            <w:lang w:val="it-IT"/>
          </w:rPr>
          <w:t>Outdoor Plus</w:t>
        </w:r>
      </w:hyperlink>
      <w:r w:rsidRPr="00E353C0">
        <w:rPr>
          <w:lang w:val="it-IT"/>
        </w:rPr>
        <w:t xml:space="preserve"> </w:t>
      </w:r>
      <w:r w:rsidR="00E353C0" w:rsidRPr="00E353C0">
        <w:rPr>
          <w:lang w:val="it-IT"/>
        </w:rPr>
        <w:t xml:space="preserve">in un formato XXL che </w:t>
      </w:r>
      <w:r w:rsidR="00882D49">
        <w:rPr>
          <w:lang w:val="it-IT"/>
        </w:rPr>
        <w:t>amplia</w:t>
      </w:r>
      <w:r w:rsidR="00E353C0" w:rsidRPr="00E353C0">
        <w:rPr>
          <w:lang w:val="it-IT"/>
        </w:rPr>
        <w:t xml:space="preserve"> la gamma: il 90x90 cm rettificato in 20mm di spessore </w:t>
      </w:r>
      <w:r w:rsidR="00882D49">
        <w:rPr>
          <w:lang w:val="it-IT"/>
        </w:rPr>
        <w:t>appositamente</w:t>
      </w:r>
      <w:r w:rsidR="00E353C0" w:rsidRPr="00E353C0">
        <w:rPr>
          <w:lang w:val="it-IT"/>
        </w:rPr>
        <w:t xml:space="preserve"> creato per la pavimentazioni esterne, in posa tradizionale, su ghiaia, posa sopraelevata o a passi giapponesi. </w:t>
      </w:r>
    </w:p>
    <w:p w:rsidR="00E353C0" w:rsidRPr="00E353C0" w:rsidRDefault="00E353C0" w:rsidP="00670B8F">
      <w:pPr>
        <w:spacing w:before="240"/>
        <w:rPr>
          <w:lang w:val="it-IT"/>
        </w:rPr>
      </w:pPr>
      <w:proofErr w:type="spellStart"/>
      <w:r w:rsidRPr="00E353C0">
        <w:rPr>
          <w:lang w:val="it-IT"/>
        </w:rPr>
        <w:t>Teranga</w:t>
      </w:r>
      <w:proofErr w:type="spellEnd"/>
      <w:r w:rsidRPr="00E353C0">
        <w:rPr>
          <w:lang w:val="it-IT"/>
        </w:rPr>
        <w:t xml:space="preserve"> è disponibile in sei colori: </w:t>
      </w:r>
      <w:proofErr w:type="spellStart"/>
      <w:r w:rsidRPr="00E353C0">
        <w:rPr>
          <w:lang w:val="it-IT"/>
        </w:rPr>
        <w:t>Ivoire</w:t>
      </w:r>
      <w:proofErr w:type="spellEnd"/>
      <w:r w:rsidRPr="00E353C0">
        <w:rPr>
          <w:lang w:val="it-IT"/>
        </w:rPr>
        <w:t xml:space="preserve">, </w:t>
      </w:r>
      <w:proofErr w:type="spellStart"/>
      <w:r w:rsidRPr="00E353C0">
        <w:rPr>
          <w:lang w:val="it-IT"/>
        </w:rPr>
        <w:t>Sable</w:t>
      </w:r>
      <w:proofErr w:type="spellEnd"/>
      <w:r w:rsidRPr="00E353C0">
        <w:rPr>
          <w:lang w:val="it-IT"/>
        </w:rPr>
        <w:t xml:space="preserve">, </w:t>
      </w:r>
      <w:proofErr w:type="spellStart"/>
      <w:r w:rsidRPr="00E353C0">
        <w:rPr>
          <w:lang w:val="it-IT"/>
        </w:rPr>
        <w:t>Greige</w:t>
      </w:r>
      <w:proofErr w:type="spellEnd"/>
      <w:r w:rsidRPr="00E353C0">
        <w:rPr>
          <w:lang w:val="it-IT"/>
        </w:rPr>
        <w:t xml:space="preserve">, Kaki, </w:t>
      </w:r>
      <w:proofErr w:type="spellStart"/>
      <w:r w:rsidRPr="00E353C0">
        <w:rPr>
          <w:lang w:val="it-IT"/>
        </w:rPr>
        <w:t>Fer</w:t>
      </w:r>
      <w:proofErr w:type="spellEnd"/>
      <w:r w:rsidRPr="00E353C0">
        <w:rPr>
          <w:lang w:val="it-IT"/>
        </w:rPr>
        <w:t xml:space="preserve"> e Perle.</w:t>
      </w:r>
    </w:p>
    <w:bookmarkEnd w:id="1"/>
    <w:p w:rsidR="003A3FCA" w:rsidRPr="00E353C0" w:rsidRDefault="003A3FCA" w:rsidP="00DF59D4">
      <w:pPr>
        <w:spacing w:before="240"/>
        <w:rPr>
          <w:b/>
          <w:lang w:val="it-IT"/>
        </w:rPr>
      </w:pPr>
      <w:r w:rsidRPr="00E353C0">
        <w:rPr>
          <w:b/>
          <w:lang w:val="it-IT"/>
        </w:rPr>
        <w:t>Per sapern</w:t>
      </w:r>
      <w:r w:rsidR="000641E2" w:rsidRPr="00E353C0">
        <w:rPr>
          <w:b/>
          <w:lang w:val="it-IT"/>
        </w:rPr>
        <w:t>e di più s</w:t>
      </w:r>
      <w:r w:rsidR="0068244A" w:rsidRPr="00E353C0">
        <w:rPr>
          <w:b/>
          <w:lang w:val="it-IT"/>
        </w:rPr>
        <w:t xml:space="preserve">ulla collezione </w:t>
      </w:r>
      <w:proofErr w:type="spellStart"/>
      <w:r w:rsidR="00E353C0" w:rsidRPr="00E353C0">
        <w:rPr>
          <w:b/>
          <w:lang w:val="it-IT"/>
        </w:rPr>
        <w:t>Teranga</w:t>
      </w:r>
      <w:proofErr w:type="spellEnd"/>
      <w:r w:rsidRPr="00E353C0">
        <w:rPr>
          <w:b/>
          <w:lang w:val="it-IT"/>
        </w:rPr>
        <w:t xml:space="preserve"> e (</w:t>
      </w:r>
      <w:proofErr w:type="spellStart"/>
      <w:r w:rsidRPr="00E353C0">
        <w:rPr>
          <w:b/>
          <w:lang w:val="it-IT"/>
        </w:rPr>
        <w:t>ri</w:t>
      </w:r>
      <w:proofErr w:type="spellEnd"/>
      <w:r w:rsidRPr="00E353C0">
        <w:rPr>
          <w:b/>
          <w:lang w:val="it-IT"/>
        </w:rPr>
        <w:t xml:space="preserve">)scoprire tutte le collezioni di Novoceram, appuntamento sul </w:t>
      </w:r>
      <w:hyperlink r:id="rId12" w:history="1">
        <w:r w:rsidRPr="00E353C0">
          <w:rPr>
            <w:rStyle w:val="Collegamentoipertestuale"/>
            <w:b/>
            <w:lang w:val="it-IT"/>
          </w:rPr>
          <w:t>sito</w:t>
        </w:r>
      </w:hyperlink>
      <w:r w:rsidRPr="00E353C0">
        <w:rPr>
          <w:b/>
          <w:lang w:val="it-IT"/>
        </w:rPr>
        <w:t xml:space="preserve"> o sulla </w:t>
      </w:r>
      <w:hyperlink r:id="rId13" w:history="1">
        <w:r w:rsidRPr="00E353C0">
          <w:rPr>
            <w:rStyle w:val="Collegamentoipertestuale"/>
            <w:b/>
            <w:lang w:val="it-IT"/>
          </w:rPr>
          <w:t xml:space="preserve">pagina </w:t>
        </w:r>
        <w:proofErr w:type="spellStart"/>
        <w:r w:rsidRPr="00E353C0">
          <w:rPr>
            <w:rStyle w:val="Collegamentoipertestuale"/>
            <w:b/>
            <w:lang w:val="it-IT"/>
          </w:rPr>
          <w:t>Facebook</w:t>
        </w:r>
        <w:proofErr w:type="spellEnd"/>
      </w:hyperlink>
      <w:r w:rsidRPr="00E353C0">
        <w:rPr>
          <w:lang w:val="it-IT"/>
        </w:rPr>
        <w:t>.</w:t>
      </w:r>
    </w:p>
    <w:p w:rsidR="00C0442F" w:rsidRPr="00E353C0" w:rsidRDefault="00C0442F" w:rsidP="000A1876">
      <w:pPr>
        <w:spacing w:before="240"/>
        <w:rPr>
          <w:b/>
          <w:lang w:val="it-IT"/>
        </w:rPr>
      </w:pPr>
    </w:p>
    <w:p w:rsidR="00EA0BE8" w:rsidRPr="00E353C0" w:rsidRDefault="00EA0BE8" w:rsidP="00616F89">
      <w:pPr>
        <w:pStyle w:val="Titolo"/>
        <w:rPr>
          <w:lang w:val="it-IT"/>
        </w:rPr>
      </w:pPr>
      <w:r w:rsidRPr="00E353C0">
        <w:rPr>
          <w:lang w:val="it-IT"/>
        </w:rPr>
        <w:br w:type="page"/>
      </w:r>
      <w:r w:rsidR="00E353C0" w:rsidRPr="00E353C0">
        <w:rPr>
          <w:lang w:val="it-IT"/>
        </w:rPr>
        <w:lastRenderedPageBreak/>
        <w:t>TERANG</w:t>
      </w:r>
      <w:r w:rsidR="00670B8F" w:rsidRPr="00E353C0">
        <w:rPr>
          <w:lang w:val="it-IT"/>
        </w:rPr>
        <w:t>A</w:t>
      </w:r>
    </w:p>
    <w:p w:rsidR="003A3FCA" w:rsidRPr="00E353C0" w:rsidRDefault="001B7648" w:rsidP="003A3FCA">
      <w:pPr>
        <w:pStyle w:val="Sottotitolo"/>
        <w:rPr>
          <w:lang w:val="it-IT"/>
        </w:rPr>
      </w:pPr>
      <w:r w:rsidRPr="00E353C0">
        <w:rPr>
          <w:noProof/>
          <w:lang w:val="it-IT" w:eastAsia="it-IT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-986155</wp:posOffset>
            </wp:positionH>
            <wp:positionV relativeFrom="page">
              <wp:posOffset>1208405</wp:posOffset>
            </wp:positionV>
            <wp:extent cx="7651115" cy="1002665"/>
            <wp:effectExtent l="0" t="0" r="6985" b="6985"/>
            <wp:wrapNone/>
            <wp:docPr id="24" name="Immagine 24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7DD8" w:rsidRPr="00E353C0">
        <w:rPr>
          <w:lang w:val="it-IT"/>
        </w:rPr>
        <w:t xml:space="preserve"> </w:t>
      </w:r>
      <w:r w:rsidR="00E353C0" w:rsidRPr="00E353C0">
        <w:rPr>
          <w:lang w:val="it-IT"/>
        </w:rPr>
        <w:t>Piastrelle effetto cemento per l’interno e l’esterno</w:t>
      </w:r>
    </w:p>
    <w:p w:rsidR="008E0277" w:rsidRPr="00E353C0" w:rsidRDefault="00886B96" w:rsidP="008E0277">
      <w:pPr>
        <w:pStyle w:val="Titolo3"/>
        <w:rPr>
          <w:lang w:val="it-IT"/>
        </w:rPr>
      </w:pPr>
      <w:r w:rsidRPr="00E353C0">
        <w:rPr>
          <w:lang w:val="it-IT"/>
        </w:rP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3A3FCA" w:rsidRPr="00655983" w:rsidTr="00D64831">
        <w:trPr>
          <w:trHeight w:val="316"/>
        </w:trPr>
        <w:tc>
          <w:tcPr>
            <w:tcW w:w="4180" w:type="dxa"/>
            <w:noWrap/>
            <w:hideMark/>
          </w:tcPr>
          <w:p w:rsidR="003A3FCA" w:rsidRPr="00E353C0" w:rsidRDefault="003A3FCA" w:rsidP="00261F1C">
            <w:pPr>
              <w:rPr>
                <w:lang w:val="it-IT"/>
              </w:rPr>
            </w:pPr>
            <w:r w:rsidRPr="00E353C0">
              <w:rPr>
                <w:lang w:val="it-IT"/>
              </w:rPr>
              <w:t xml:space="preserve">UTILIZZO: </w:t>
            </w:r>
          </w:p>
        </w:tc>
        <w:tc>
          <w:tcPr>
            <w:tcW w:w="4480" w:type="dxa"/>
            <w:noWrap/>
            <w:hideMark/>
          </w:tcPr>
          <w:p w:rsidR="003A3FCA" w:rsidRPr="00E353C0" w:rsidRDefault="007F69C2" w:rsidP="004F7EC0">
            <w:pPr>
              <w:rPr>
                <w:lang w:val="it-IT"/>
              </w:rPr>
            </w:pPr>
            <w:r w:rsidRPr="00E353C0">
              <w:rPr>
                <w:lang w:val="it-IT"/>
              </w:rPr>
              <w:t xml:space="preserve">Pavimenti </w:t>
            </w:r>
            <w:r w:rsidR="004F7EC0" w:rsidRPr="00E353C0">
              <w:rPr>
                <w:lang w:val="it-IT"/>
              </w:rPr>
              <w:t>e rivestimenti interni</w:t>
            </w:r>
            <w:r w:rsidR="00367DD8" w:rsidRPr="00E353C0">
              <w:rPr>
                <w:lang w:val="it-IT"/>
              </w:rPr>
              <w:t xml:space="preserve"> ed esterni</w:t>
            </w:r>
          </w:p>
        </w:tc>
      </w:tr>
      <w:tr w:rsidR="003A3FCA" w:rsidRPr="00655983" w:rsidTr="00D64831">
        <w:trPr>
          <w:trHeight w:val="316"/>
        </w:trPr>
        <w:tc>
          <w:tcPr>
            <w:tcW w:w="4180" w:type="dxa"/>
            <w:noWrap/>
            <w:hideMark/>
          </w:tcPr>
          <w:p w:rsidR="003A3FCA" w:rsidRPr="00E353C0" w:rsidRDefault="003A3FCA" w:rsidP="00E353C0">
            <w:pPr>
              <w:rPr>
                <w:lang w:val="it-IT"/>
              </w:rPr>
            </w:pPr>
            <w:r w:rsidRPr="00E353C0">
              <w:rPr>
                <w:lang w:val="it-IT"/>
              </w:rPr>
              <w:t xml:space="preserve">TECNOLOGIA: </w:t>
            </w:r>
          </w:p>
        </w:tc>
        <w:tc>
          <w:tcPr>
            <w:tcW w:w="4480" w:type="dxa"/>
            <w:noWrap/>
            <w:hideMark/>
          </w:tcPr>
          <w:p w:rsidR="003A3FCA" w:rsidRPr="00E353C0" w:rsidRDefault="003A3FCA" w:rsidP="00261F1C">
            <w:pPr>
              <w:rPr>
                <w:lang w:val="it-IT"/>
              </w:rPr>
            </w:pPr>
            <w:r w:rsidRPr="00E353C0">
              <w:rPr>
                <w:lang w:val="it-IT"/>
              </w:rPr>
              <w:t>Gre</w:t>
            </w:r>
            <w:r w:rsidR="007F69C2" w:rsidRPr="00E353C0">
              <w:rPr>
                <w:lang w:val="it-IT"/>
              </w:rPr>
              <w:t xml:space="preserve">s porcellanato </w:t>
            </w:r>
            <w:r w:rsidR="0068244A" w:rsidRPr="00E353C0">
              <w:rPr>
                <w:lang w:val="it-IT"/>
              </w:rPr>
              <w:t>colorato in massa</w:t>
            </w:r>
          </w:p>
        </w:tc>
      </w:tr>
      <w:tr w:rsidR="003A3FCA" w:rsidRPr="00655983" w:rsidTr="00B0117E">
        <w:trPr>
          <w:trHeight w:val="170"/>
        </w:trPr>
        <w:tc>
          <w:tcPr>
            <w:tcW w:w="4180" w:type="dxa"/>
            <w:noWrap/>
            <w:hideMark/>
          </w:tcPr>
          <w:p w:rsidR="003A3FCA" w:rsidRPr="00E353C0" w:rsidRDefault="003A3FCA" w:rsidP="00261F1C">
            <w:pPr>
              <w:rPr>
                <w:lang w:val="it-IT"/>
              </w:rPr>
            </w:pPr>
            <w:r w:rsidRPr="00E353C0">
              <w:rPr>
                <w:lang w:val="it-IT"/>
              </w:rPr>
              <w:t xml:space="preserve">COLORI: </w:t>
            </w:r>
          </w:p>
        </w:tc>
        <w:tc>
          <w:tcPr>
            <w:tcW w:w="4480" w:type="dxa"/>
            <w:noWrap/>
            <w:hideMark/>
          </w:tcPr>
          <w:p w:rsidR="00E353C0" w:rsidRPr="00044060" w:rsidRDefault="00E353C0" w:rsidP="00261F1C">
            <w:pPr>
              <w:rPr>
                <w:lang w:val="fr-BE"/>
              </w:rPr>
            </w:pPr>
            <w:r w:rsidRPr="00044060">
              <w:rPr>
                <w:lang w:val="fr-BE"/>
              </w:rPr>
              <w:t>Ivoire</w:t>
            </w:r>
          </w:p>
          <w:p w:rsidR="00E353C0" w:rsidRPr="00044060" w:rsidRDefault="00E353C0" w:rsidP="00261F1C">
            <w:pPr>
              <w:rPr>
                <w:lang w:val="fr-BE"/>
              </w:rPr>
            </w:pPr>
            <w:r w:rsidRPr="00044060">
              <w:rPr>
                <w:lang w:val="fr-BE"/>
              </w:rPr>
              <w:t>Perle</w:t>
            </w:r>
          </w:p>
          <w:p w:rsidR="00E353C0" w:rsidRPr="00044060" w:rsidRDefault="00E353C0" w:rsidP="00261F1C">
            <w:pPr>
              <w:rPr>
                <w:lang w:val="fr-BE"/>
              </w:rPr>
            </w:pPr>
            <w:r w:rsidRPr="00044060">
              <w:rPr>
                <w:lang w:val="fr-BE"/>
              </w:rPr>
              <w:t>Fer</w:t>
            </w:r>
          </w:p>
          <w:p w:rsidR="00E353C0" w:rsidRPr="00044060" w:rsidRDefault="00E353C0" w:rsidP="00261F1C">
            <w:pPr>
              <w:rPr>
                <w:lang w:val="fr-BE"/>
              </w:rPr>
            </w:pPr>
            <w:proofErr w:type="spellStart"/>
            <w:r w:rsidRPr="00044060">
              <w:rPr>
                <w:lang w:val="fr-BE"/>
              </w:rPr>
              <w:t>Greige</w:t>
            </w:r>
            <w:proofErr w:type="spellEnd"/>
          </w:p>
          <w:p w:rsidR="00E353C0" w:rsidRPr="00044060" w:rsidRDefault="00E353C0" w:rsidP="00261F1C">
            <w:pPr>
              <w:rPr>
                <w:lang w:val="fr-BE"/>
              </w:rPr>
            </w:pPr>
            <w:r w:rsidRPr="00044060">
              <w:rPr>
                <w:lang w:val="fr-BE"/>
              </w:rPr>
              <w:t>Kaki</w:t>
            </w:r>
          </w:p>
          <w:p w:rsidR="00E353C0" w:rsidRPr="00044060" w:rsidRDefault="00E353C0" w:rsidP="00261F1C">
            <w:pPr>
              <w:rPr>
                <w:lang w:val="fr-BE"/>
              </w:rPr>
            </w:pPr>
            <w:r w:rsidRPr="00044060">
              <w:rPr>
                <w:lang w:val="fr-BE"/>
              </w:rPr>
              <w:t>Sable</w:t>
            </w:r>
          </w:p>
        </w:tc>
      </w:tr>
      <w:tr w:rsidR="003A3FCA" w:rsidRPr="00E353C0" w:rsidTr="00D64831">
        <w:trPr>
          <w:trHeight w:val="140"/>
        </w:trPr>
        <w:tc>
          <w:tcPr>
            <w:tcW w:w="4180" w:type="dxa"/>
            <w:noWrap/>
            <w:hideMark/>
          </w:tcPr>
          <w:p w:rsidR="003A3FCA" w:rsidRPr="00E353C0" w:rsidRDefault="003A3FCA" w:rsidP="00261F1C">
            <w:pPr>
              <w:rPr>
                <w:lang w:val="it-IT"/>
              </w:rPr>
            </w:pPr>
            <w:r w:rsidRPr="00E353C0">
              <w:rPr>
                <w:lang w:val="it-IT"/>
              </w:rPr>
              <w:t xml:space="preserve">FORMATI: </w:t>
            </w:r>
          </w:p>
        </w:tc>
        <w:tc>
          <w:tcPr>
            <w:tcW w:w="4480" w:type="dxa"/>
            <w:noWrap/>
            <w:hideMark/>
          </w:tcPr>
          <w:p w:rsidR="003A3FCA" w:rsidRPr="00044060" w:rsidRDefault="00E353C0" w:rsidP="00E353C0">
            <w:r w:rsidRPr="00044060">
              <w:t xml:space="preserve">30×60 cm, 60×60 cm, 30×90 cm, 90×90 cm, 90×90 cm Outdoor Plus, </w:t>
            </w:r>
            <w:proofErr w:type="spellStart"/>
            <w:r w:rsidRPr="00044060">
              <w:t>mosaici</w:t>
            </w:r>
            <w:proofErr w:type="spellEnd"/>
            <w:r w:rsidRPr="00044060">
              <w:t xml:space="preserve"> 30×30 cm</w:t>
            </w:r>
          </w:p>
        </w:tc>
      </w:tr>
      <w:tr w:rsidR="003A3FCA" w:rsidRPr="00E353C0" w:rsidTr="00D64831">
        <w:trPr>
          <w:trHeight w:val="315"/>
        </w:trPr>
        <w:tc>
          <w:tcPr>
            <w:tcW w:w="4180" w:type="dxa"/>
            <w:noWrap/>
            <w:hideMark/>
          </w:tcPr>
          <w:p w:rsidR="003A3FCA" w:rsidRPr="00E353C0" w:rsidRDefault="003A3FCA" w:rsidP="00E353C0">
            <w:pPr>
              <w:rPr>
                <w:lang w:val="it-IT"/>
              </w:rPr>
            </w:pPr>
            <w:r w:rsidRPr="00E353C0">
              <w:rPr>
                <w:lang w:val="it-IT"/>
              </w:rPr>
              <w:t xml:space="preserve">FINITURE: </w:t>
            </w:r>
          </w:p>
        </w:tc>
        <w:tc>
          <w:tcPr>
            <w:tcW w:w="4480" w:type="dxa"/>
            <w:noWrap/>
            <w:hideMark/>
          </w:tcPr>
          <w:p w:rsidR="003A3FCA" w:rsidRPr="00E353C0" w:rsidRDefault="004F7EC0" w:rsidP="00261F1C">
            <w:pPr>
              <w:rPr>
                <w:lang w:val="it-IT"/>
              </w:rPr>
            </w:pPr>
            <w:r w:rsidRPr="00E353C0">
              <w:rPr>
                <w:lang w:val="it-IT"/>
              </w:rPr>
              <w:t>Liscio</w:t>
            </w:r>
            <w:r w:rsidR="00367DD8" w:rsidRPr="00E353C0">
              <w:rPr>
                <w:lang w:val="it-IT"/>
              </w:rPr>
              <w:t xml:space="preserve"> e strutturato</w:t>
            </w:r>
          </w:p>
        </w:tc>
      </w:tr>
      <w:tr w:rsidR="003A3FCA" w:rsidRPr="00655983" w:rsidTr="00EA4D6D">
        <w:trPr>
          <w:trHeight w:val="78"/>
        </w:trPr>
        <w:tc>
          <w:tcPr>
            <w:tcW w:w="4180" w:type="dxa"/>
            <w:noWrap/>
            <w:hideMark/>
          </w:tcPr>
          <w:p w:rsidR="003A3FCA" w:rsidRPr="00E353C0" w:rsidRDefault="003A3FCA" w:rsidP="00E353C0">
            <w:pPr>
              <w:rPr>
                <w:lang w:val="it-IT"/>
              </w:rPr>
            </w:pPr>
            <w:r w:rsidRPr="00E353C0">
              <w:rPr>
                <w:lang w:val="it-IT"/>
              </w:rPr>
              <w:t xml:space="preserve">DECORI E PEZZI SPECIALI: </w:t>
            </w:r>
          </w:p>
        </w:tc>
        <w:tc>
          <w:tcPr>
            <w:tcW w:w="4480" w:type="dxa"/>
            <w:noWrap/>
            <w:hideMark/>
          </w:tcPr>
          <w:p w:rsidR="003A3FCA" w:rsidRPr="00E353C0" w:rsidRDefault="004F7EC0" w:rsidP="00261F1C">
            <w:pPr>
              <w:rPr>
                <w:lang w:val="it-IT"/>
              </w:rPr>
            </w:pPr>
            <w:r w:rsidRPr="00E353C0">
              <w:rPr>
                <w:lang w:val="it-IT"/>
              </w:rPr>
              <w:t>B</w:t>
            </w:r>
            <w:r w:rsidR="00E353C0" w:rsidRPr="00E353C0">
              <w:rPr>
                <w:lang w:val="it-IT"/>
              </w:rPr>
              <w:t>attiscopa,</w:t>
            </w:r>
            <w:r w:rsidRPr="00E353C0">
              <w:rPr>
                <w:lang w:val="it-IT"/>
              </w:rPr>
              <w:t xml:space="preserve"> gradini</w:t>
            </w:r>
            <w:r w:rsidR="00E353C0" w:rsidRPr="00E353C0">
              <w:rPr>
                <w:lang w:val="it-IT"/>
              </w:rPr>
              <w:t>, decori e pezzi speciali per giardino e piscina</w:t>
            </w:r>
          </w:p>
        </w:tc>
      </w:tr>
    </w:tbl>
    <w:p w:rsidR="00EA0BE8" w:rsidRPr="00E353C0" w:rsidRDefault="00EA0BE8" w:rsidP="00EA0BE8">
      <w:pPr>
        <w:pStyle w:val="Titolo"/>
        <w:rPr>
          <w:lang w:val="it-IT"/>
        </w:rPr>
      </w:pPr>
      <w:r w:rsidRPr="00E353C0">
        <w:rPr>
          <w:lang w:val="it-IT"/>
        </w:rPr>
        <w:br w:type="page"/>
      </w:r>
      <w:r w:rsidR="001B7648" w:rsidRPr="00E353C0">
        <w:rPr>
          <w:b w:val="0"/>
          <w:bCs w:val="0"/>
          <w:iCs/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-948055</wp:posOffset>
            </wp:positionH>
            <wp:positionV relativeFrom="page">
              <wp:posOffset>1151255</wp:posOffset>
            </wp:positionV>
            <wp:extent cx="7651115" cy="1002665"/>
            <wp:effectExtent l="0" t="0" r="6985" b="6985"/>
            <wp:wrapNone/>
            <wp:docPr id="26" name="Immagine 2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3C0">
        <w:rPr>
          <w:lang w:val="it-IT"/>
        </w:rPr>
        <w:t>TERANG</w:t>
      </w:r>
      <w:r w:rsidR="00670B8F" w:rsidRPr="00E353C0">
        <w:rPr>
          <w:lang w:val="it-IT"/>
        </w:rPr>
        <w:t>A</w:t>
      </w:r>
    </w:p>
    <w:p w:rsidR="00E353C0" w:rsidRPr="00E353C0" w:rsidRDefault="00E353C0" w:rsidP="00E353C0">
      <w:pPr>
        <w:pStyle w:val="Sottotitolo"/>
        <w:rPr>
          <w:lang w:val="it-IT"/>
        </w:rPr>
      </w:pPr>
      <w:r w:rsidRPr="00E353C0">
        <w:rPr>
          <w:lang w:val="it-IT"/>
        </w:rPr>
        <w:t>Piastrelle effetto cemento per l’interno e l’esterno</w:t>
      </w:r>
    </w:p>
    <w:p w:rsidR="000A1876" w:rsidRPr="00E353C0" w:rsidRDefault="000A1876" w:rsidP="000A1876">
      <w:pPr>
        <w:pStyle w:val="Titolo3"/>
        <w:rPr>
          <w:lang w:val="it-IT"/>
        </w:rPr>
      </w:pPr>
      <w:r w:rsidRPr="00E353C0">
        <w:rPr>
          <w:lang w:val="it-IT"/>
        </w:rPr>
        <w:t>CERTIFICAZIONI AZIENDALI:</w:t>
      </w:r>
    </w:p>
    <w:p w:rsidR="000A1876" w:rsidRPr="00E353C0" w:rsidRDefault="00EE03C0" w:rsidP="000A1876">
      <w:pPr>
        <w:numPr>
          <w:ilvl w:val="0"/>
          <w:numId w:val="13"/>
        </w:numPr>
        <w:rPr>
          <w:lang w:val="it-IT"/>
        </w:rPr>
      </w:pPr>
      <w:hyperlink r:id="rId14" w:tgtFrame="_blank" w:history="1">
        <w:r w:rsidR="000A1876" w:rsidRPr="0066559D">
          <w:rPr>
            <w:rStyle w:val="Collegamentoipertestuale"/>
            <w:b/>
            <w:lang w:val="it-IT"/>
          </w:rPr>
          <w:t>ISO EN 9001</w:t>
        </w:r>
      </w:hyperlink>
      <w:r w:rsidR="000A1876" w:rsidRPr="00E353C0">
        <w:rPr>
          <w:lang w:val="it-IT"/>
        </w:rPr>
        <w:t xml:space="preserve">: norma che definisce i requisiti relativi al </w:t>
      </w:r>
      <w:r w:rsidR="000A1876" w:rsidRPr="00E353C0">
        <w:rPr>
          <w:b/>
          <w:lang w:val="it-IT"/>
        </w:rPr>
        <w:t xml:space="preserve">sistema di gestione della qualità aziendale </w:t>
      </w:r>
      <w:r w:rsidR="000A1876" w:rsidRPr="00E353C0">
        <w:rPr>
          <w:lang w:val="it-IT"/>
        </w:rPr>
        <w:t>in un’ottica di miglioramento continuo a diversi livelli: organizzazione interna, un approccio di ascolto e anticipazione delle esigenze del cliente, rapporto con i fornitori e fabbricazione dei prodotti.</w:t>
      </w:r>
    </w:p>
    <w:p w:rsidR="000A1876" w:rsidRPr="00E353C0" w:rsidRDefault="00EE03C0" w:rsidP="000A1876">
      <w:pPr>
        <w:numPr>
          <w:ilvl w:val="0"/>
          <w:numId w:val="13"/>
        </w:numPr>
        <w:rPr>
          <w:lang w:val="it-IT"/>
        </w:rPr>
      </w:pPr>
      <w:hyperlink r:id="rId15" w:history="1">
        <w:r w:rsidR="000A1876" w:rsidRPr="00E353C0">
          <w:rPr>
            <w:rStyle w:val="Collegamentoipertestuale"/>
            <w:b/>
            <w:lang w:val="it-IT"/>
          </w:rPr>
          <w:t>ISO EN 14001</w:t>
        </w:r>
      </w:hyperlink>
      <w:r w:rsidR="000A1876" w:rsidRPr="00E353C0">
        <w:rPr>
          <w:lang w:val="it-IT"/>
        </w:rPr>
        <w:t xml:space="preserve">: norma che definisce i requisiti relativi al </w:t>
      </w:r>
      <w:r w:rsidR="000A1876" w:rsidRPr="00E353C0">
        <w:rPr>
          <w:b/>
          <w:lang w:val="it-IT"/>
        </w:rPr>
        <w:t>sistema di gestione ambientale</w:t>
      </w:r>
      <w:r w:rsidR="000A1876" w:rsidRPr="00E353C0">
        <w:rPr>
          <w:lang w:val="it-IT"/>
        </w:rPr>
        <w:t>, basata sull’</w:t>
      </w:r>
      <w:r w:rsidR="000A1876" w:rsidRPr="00E353C0">
        <w:rPr>
          <w:b/>
          <w:lang w:val="it-IT"/>
        </w:rPr>
        <w:t xml:space="preserve">impegno ecologico </w:t>
      </w:r>
      <w:r w:rsidR="000A1876" w:rsidRPr="00E353C0">
        <w:rPr>
          <w:lang w:val="it-IT"/>
        </w:rPr>
        <w:t>e su obiettivi e procedure sempre più stringenti che l’azienda mette in piedi con lo scopo di controllare e diminuire progressivamente l’impatto ambientale della sua attività.</w:t>
      </w:r>
    </w:p>
    <w:p w:rsidR="00886B96" w:rsidRPr="00E353C0" w:rsidRDefault="00EE03C0" w:rsidP="000A1876">
      <w:pPr>
        <w:numPr>
          <w:ilvl w:val="0"/>
          <w:numId w:val="13"/>
        </w:numPr>
        <w:rPr>
          <w:lang w:val="it-IT"/>
        </w:rPr>
      </w:pPr>
      <w:hyperlink r:id="rId16" w:history="1">
        <w:r w:rsidR="00886B96" w:rsidRPr="00E353C0">
          <w:rPr>
            <w:rStyle w:val="Collegamentoipertestuale"/>
            <w:b/>
            <w:lang w:val="it-IT"/>
          </w:rPr>
          <w:t>ISO EN 50001</w:t>
        </w:r>
      </w:hyperlink>
      <w:r w:rsidR="00886B96" w:rsidRPr="00E353C0">
        <w:rPr>
          <w:lang w:val="it-IT"/>
        </w:rPr>
        <w:t xml:space="preserve">: </w:t>
      </w:r>
      <w:r w:rsidR="005A2B04" w:rsidRPr="00E353C0">
        <w:rPr>
          <w:lang w:val="it-IT"/>
        </w:rPr>
        <w:t xml:space="preserve">Novoceram ha ottenuto la certificazione ISO 50001 che premia il suo sistema di </w:t>
      </w:r>
      <w:r w:rsidR="005A2B04" w:rsidRPr="00044060">
        <w:rPr>
          <w:b/>
          <w:lang w:val="it-IT"/>
        </w:rPr>
        <w:t>gestione energetica</w:t>
      </w:r>
      <w:r w:rsidR="005A2B04" w:rsidRPr="00E353C0">
        <w:rPr>
          <w:lang w:val="it-IT"/>
        </w:rPr>
        <w:t>. Questa certificazione, motivata dal desiderio di controllare meglio e ottimizzare i consumi energetici, è la continuità logica di un approccio di miglioramento costante e di un impegno ecologico continuo.</w:t>
      </w:r>
    </w:p>
    <w:p w:rsidR="000A1876" w:rsidRPr="00E353C0" w:rsidRDefault="000A1876" w:rsidP="000A1876">
      <w:pPr>
        <w:pStyle w:val="Titolo3"/>
        <w:rPr>
          <w:lang w:val="it-IT"/>
        </w:rPr>
      </w:pPr>
      <w:r w:rsidRPr="00E353C0">
        <w:rPr>
          <w:lang w:val="it-IT"/>
        </w:rPr>
        <w:t>CERTIFICAZIONI DI PRODOTTO:</w:t>
      </w:r>
    </w:p>
    <w:p w:rsidR="00655983" w:rsidRPr="00655983" w:rsidRDefault="00655983" w:rsidP="00655983">
      <w:pPr>
        <w:numPr>
          <w:ilvl w:val="0"/>
          <w:numId w:val="13"/>
        </w:numPr>
        <w:rPr>
          <w:rStyle w:val="Collegamentoipertestuale"/>
          <w:color w:val="808080"/>
          <w:u w:val="none"/>
          <w:lang w:val="it-IT"/>
        </w:rPr>
      </w:pPr>
      <w:hyperlink r:id="rId17" w:tgtFrame="_blank" w:history="1">
        <w:r w:rsidRPr="0043198F">
          <w:rPr>
            <w:rStyle w:val="Collegamentoipertestuale"/>
            <w:b/>
            <w:lang w:val="it-IT"/>
          </w:rPr>
          <w:t>Class</w:t>
        </w:r>
        <w:r>
          <w:rPr>
            <w:rStyle w:val="Collegamentoipertestuale"/>
            <w:b/>
            <w:lang w:val="it-IT"/>
          </w:rPr>
          <w:t>ificazione</w:t>
        </w:r>
        <w:r w:rsidRPr="0043198F">
          <w:rPr>
            <w:rStyle w:val="Collegamentoipertestuale"/>
            <w:b/>
            <w:lang w:val="it-IT"/>
          </w:rPr>
          <w:t xml:space="preserve"> UPEC piastrelle</w:t>
        </w:r>
      </w:hyperlink>
      <w:r w:rsidRPr="0043198F">
        <w:rPr>
          <w:lang w:val="it-IT"/>
        </w:rPr>
        <w:t xml:space="preserve">: permette di conoscere la </w:t>
      </w:r>
      <w:r w:rsidRPr="00D737DF">
        <w:rPr>
          <w:b/>
          <w:lang w:val="it-IT"/>
        </w:rPr>
        <w:t>giusta destinazione d’uso di ogni piastrella</w:t>
      </w:r>
      <w:r w:rsidRPr="0043198F">
        <w:rPr>
          <w:lang w:val="it-IT"/>
        </w:rPr>
        <w:t xml:space="preserve"> seguendo i dettami delle </w:t>
      </w:r>
      <w:r w:rsidRPr="00D737DF">
        <w:rPr>
          <w:b/>
          <w:lang w:val="it-IT"/>
        </w:rPr>
        <w:t>norme ISO</w:t>
      </w:r>
      <w:r w:rsidRPr="0043198F">
        <w:rPr>
          <w:lang w:val="it-IT"/>
        </w:rPr>
        <w:t xml:space="preserve"> che definiscono i criteri per stabilire la resistenza delle piastrelle alle forti sollecitazioni, all’usura, alla perforazione, all’acqua, agli agenti chimici e alle macchie.</w:t>
      </w:r>
      <w:bookmarkStart w:id="2" w:name="_GoBack"/>
      <w:bookmarkEnd w:id="2"/>
    </w:p>
    <w:p w:rsidR="0066559D" w:rsidRPr="0066559D" w:rsidRDefault="00EE03C0" w:rsidP="0066559D">
      <w:pPr>
        <w:numPr>
          <w:ilvl w:val="0"/>
          <w:numId w:val="13"/>
        </w:numPr>
        <w:rPr>
          <w:lang w:val="it-IT"/>
        </w:rPr>
      </w:pPr>
      <w:hyperlink r:id="rId18" w:history="1">
        <w:r w:rsidR="0066559D" w:rsidRPr="00E353C0">
          <w:rPr>
            <w:rStyle w:val="Collegamentoipertestuale"/>
            <w:b/>
            <w:lang w:val="it-IT"/>
          </w:rPr>
          <w:t>Emissioni in ambienti chiusi</w:t>
        </w:r>
      </w:hyperlink>
      <w:r w:rsidR="0066559D" w:rsidRPr="00E353C0">
        <w:rPr>
          <w:lang w:val="it-IT"/>
        </w:rPr>
        <w:t xml:space="preserve">: </w:t>
      </w:r>
      <w:r w:rsidR="0066559D" w:rsidRPr="00E353C0">
        <w:rPr>
          <w:bCs/>
          <w:lang w:val="it-IT"/>
        </w:rPr>
        <w:t xml:space="preserve">indice di emissioni di </w:t>
      </w:r>
      <w:r w:rsidR="0066559D" w:rsidRPr="00E353C0">
        <w:rPr>
          <w:b/>
          <w:bCs/>
          <w:lang w:val="it-IT"/>
        </w:rPr>
        <w:t>sostanze volatili</w:t>
      </w:r>
      <w:r w:rsidR="0066559D" w:rsidRPr="00E353C0">
        <w:rPr>
          <w:bCs/>
          <w:lang w:val="it-IT"/>
        </w:rPr>
        <w:t xml:space="preserve"> che presentano un rischio di tossicità per inalazione. Le nostre piastrelle sono tutte classificate </w:t>
      </w:r>
      <w:r w:rsidR="0066559D" w:rsidRPr="00E353C0">
        <w:rPr>
          <w:b/>
          <w:bCs/>
          <w:lang w:val="it-IT"/>
        </w:rPr>
        <w:t>A+</w:t>
      </w:r>
      <w:r w:rsidR="0066559D" w:rsidRPr="00E353C0">
        <w:rPr>
          <w:bCs/>
          <w:lang w:val="it-IT"/>
        </w:rPr>
        <w:t xml:space="preserve">: il miglior livello di classificazione. Inoltre, essendo completamente prive di sostanze organiche volatili </w:t>
      </w:r>
      <w:r w:rsidR="0066559D" w:rsidRPr="00E353C0">
        <w:rPr>
          <w:b/>
          <w:bCs/>
          <w:lang w:val="it-IT"/>
        </w:rPr>
        <w:t xml:space="preserve">non presentano emissioni di alcun tipo </w:t>
      </w:r>
      <w:r w:rsidR="0066559D" w:rsidRPr="00E353C0">
        <w:rPr>
          <w:bCs/>
          <w:lang w:val="it-IT"/>
        </w:rPr>
        <w:t>superando quindi i criteri richiesti per la classificazione A+.</w:t>
      </w:r>
    </w:p>
    <w:p w:rsidR="005A2B04" w:rsidRPr="00E353C0" w:rsidRDefault="005A2B04" w:rsidP="005A2B04">
      <w:pPr>
        <w:numPr>
          <w:ilvl w:val="0"/>
          <w:numId w:val="13"/>
        </w:numPr>
        <w:rPr>
          <w:lang w:val="it-IT"/>
        </w:rPr>
      </w:pPr>
      <w:r w:rsidRPr="00E353C0">
        <w:rPr>
          <w:rFonts w:cs="Calibri"/>
          <w:lang w:val="it-IT"/>
        </w:rPr>
        <w:t>I prodotti Novoceram contribuiscono all’ottenimento di certificazioni ecologiche per le costruzioni,</w:t>
      </w:r>
      <w:r w:rsidR="00044060" w:rsidRPr="00044060">
        <w:rPr>
          <w:rFonts w:cs="Calibri"/>
          <w:lang w:val="it-IT"/>
        </w:rPr>
        <w:t xml:space="preserve"> </w:t>
      </w:r>
      <w:r w:rsidR="00044060" w:rsidRPr="005A2B04">
        <w:rPr>
          <w:rFonts w:cs="Calibri"/>
          <w:lang w:val="it-IT"/>
        </w:rPr>
        <w:t xml:space="preserve">come il sistema francese </w:t>
      </w:r>
      <w:hyperlink r:id="rId19" w:history="1">
        <w:r w:rsidR="00044060" w:rsidRPr="005A2B04">
          <w:rPr>
            <w:rStyle w:val="Collegamentoipertestuale"/>
            <w:rFonts w:cs="Calibri"/>
            <w:b/>
            <w:lang w:val="it-IT"/>
          </w:rPr>
          <w:t>HQE</w:t>
        </w:r>
      </w:hyperlink>
      <w:r w:rsidR="00044060" w:rsidRPr="005A2B04">
        <w:rPr>
          <w:rFonts w:cs="Calibri"/>
          <w:lang w:val="it-IT"/>
        </w:rPr>
        <w:t xml:space="preserve"> (Haute </w:t>
      </w:r>
      <w:proofErr w:type="spellStart"/>
      <w:r w:rsidR="00044060" w:rsidRPr="005A2B04">
        <w:rPr>
          <w:rFonts w:cs="Calibri"/>
          <w:lang w:val="it-IT"/>
        </w:rPr>
        <w:t>Qualité</w:t>
      </w:r>
      <w:proofErr w:type="spellEnd"/>
      <w:r w:rsidR="00044060" w:rsidRPr="005A2B04">
        <w:rPr>
          <w:rFonts w:cs="Calibri"/>
          <w:lang w:val="it-IT"/>
        </w:rPr>
        <w:t xml:space="preserve"> </w:t>
      </w:r>
      <w:proofErr w:type="spellStart"/>
      <w:r w:rsidR="00044060" w:rsidRPr="005A2B04">
        <w:rPr>
          <w:rFonts w:cs="Calibri"/>
          <w:lang w:val="it-IT"/>
        </w:rPr>
        <w:t>Environnementale</w:t>
      </w:r>
      <w:proofErr w:type="spellEnd"/>
      <w:r w:rsidR="00044060">
        <w:rPr>
          <w:rFonts w:cs="Calibri"/>
          <w:lang w:val="it-IT"/>
        </w:rPr>
        <w:t xml:space="preserve"> – Alta Qualità Ambientale) e</w:t>
      </w:r>
      <w:r w:rsidRPr="00E353C0">
        <w:rPr>
          <w:rFonts w:cs="Calibri"/>
          <w:lang w:val="it-IT"/>
        </w:rPr>
        <w:t xml:space="preserve"> </w:t>
      </w:r>
      <w:r w:rsidR="00DE7EAE" w:rsidRPr="00E353C0">
        <w:rPr>
          <w:rFonts w:cs="Calibri"/>
          <w:lang w:val="it-IT"/>
        </w:rPr>
        <w:t xml:space="preserve">la </w:t>
      </w:r>
      <w:r w:rsidRPr="00E353C0">
        <w:rPr>
          <w:rFonts w:cs="Calibri"/>
          <w:lang w:val="it-IT"/>
        </w:rPr>
        <w:t xml:space="preserve">certificazione americana </w:t>
      </w:r>
      <w:hyperlink r:id="rId20" w:history="1">
        <w:r w:rsidRPr="00E353C0">
          <w:rPr>
            <w:rStyle w:val="Collegamentoipertestuale"/>
            <w:rFonts w:cs="Calibri"/>
            <w:b/>
            <w:lang w:val="it-IT"/>
          </w:rPr>
          <w:t>LEED</w:t>
        </w:r>
      </w:hyperlink>
      <w:r w:rsidRPr="00E353C0">
        <w:rPr>
          <w:rFonts w:cs="Calibri"/>
          <w:lang w:val="it-IT"/>
        </w:rPr>
        <w:t xml:space="preserve"> (Leadership in Energy and </w:t>
      </w:r>
      <w:proofErr w:type="spellStart"/>
      <w:r w:rsidRPr="00E353C0">
        <w:rPr>
          <w:rFonts w:cs="Calibri"/>
          <w:lang w:val="it-IT"/>
        </w:rPr>
        <w:t>Environmental</w:t>
      </w:r>
      <w:proofErr w:type="spellEnd"/>
      <w:r w:rsidRPr="00E353C0">
        <w:rPr>
          <w:rFonts w:cs="Calibri"/>
          <w:lang w:val="it-IT"/>
        </w:rPr>
        <w:t xml:space="preserve"> Design). </w:t>
      </w:r>
      <w:r w:rsidR="00576C97" w:rsidRPr="00E353C0">
        <w:rPr>
          <w:rFonts w:cs="Calibri"/>
          <w:lang w:val="it-IT"/>
        </w:rPr>
        <w:t>Inoltre</w:t>
      </w:r>
      <w:r w:rsidRPr="00E353C0">
        <w:rPr>
          <w:rFonts w:cs="Calibri"/>
          <w:lang w:val="it-IT"/>
        </w:rPr>
        <w:t xml:space="preserve"> Novoceram </w:t>
      </w:r>
      <w:r w:rsidR="00576C97" w:rsidRPr="00E353C0">
        <w:rPr>
          <w:rFonts w:cs="Calibri"/>
          <w:lang w:val="it-IT"/>
        </w:rPr>
        <w:t xml:space="preserve">è dotata di </w:t>
      </w:r>
      <w:hyperlink r:id="rId21" w:history="1">
        <w:r w:rsidRPr="00E353C0">
          <w:rPr>
            <w:rStyle w:val="Collegamentoipertestuale"/>
            <w:rFonts w:cs="Calibri"/>
            <w:b/>
            <w:lang w:val="it-IT"/>
          </w:rPr>
          <w:t>PEF</w:t>
        </w:r>
      </w:hyperlink>
      <w:r w:rsidRPr="00E353C0">
        <w:rPr>
          <w:rFonts w:cs="Calibri"/>
          <w:lang w:val="it-IT"/>
        </w:rPr>
        <w:t xml:space="preserve"> (Performan</w:t>
      </w:r>
      <w:r w:rsidR="00576C97" w:rsidRPr="00E353C0">
        <w:rPr>
          <w:rFonts w:cs="Calibri"/>
          <w:lang w:val="it-IT"/>
        </w:rPr>
        <w:t xml:space="preserve">ce </w:t>
      </w:r>
      <w:proofErr w:type="spellStart"/>
      <w:r w:rsidR="00576C97" w:rsidRPr="00E353C0">
        <w:rPr>
          <w:rFonts w:cs="Calibri"/>
          <w:lang w:val="it-IT"/>
        </w:rPr>
        <w:t>Environnemental</w:t>
      </w:r>
      <w:proofErr w:type="spellEnd"/>
      <w:r w:rsidR="00576C97" w:rsidRPr="00E353C0">
        <w:rPr>
          <w:rFonts w:cs="Calibri"/>
          <w:lang w:val="it-IT"/>
        </w:rPr>
        <w:t xml:space="preserve"> </w:t>
      </w:r>
      <w:proofErr w:type="spellStart"/>
      <w:r w:rsidR="00576C97" w:rsidRPr="00E353C0">
        <w:rPr>
          <w:rFonts w:cs="Calibri"/>
          <w:lang w:val="it-IT"/>
        </w:rPr>
        <w:t>Footprint</w:t>
      </w:r>
      <w:proofErr w:type="spellEnd"/>
      <w:r w:rsidR="00576C97" w:rsidRPr="00E353C0">
        <w:rPr>
          <w:rFonts w:cs="Calibri"/>
          <w:lang w:val="it-IT"/>
        </w:rPr>
        <w:t>) e</w:t>
      </w:r>
      <w:r w:rsidRPr="00E353C0">
        <w:rPr>
          <w:rFonts w:cs="Calibri"/>
          <w:lang w:val="it-IT"/>
        </w:rPr>
        <w:t xml:space="preserve"> </w:t>
      </w:r>
      <w:hyperlink r:id="rId22" w:history="1">
        <w:r w:rsidRPr="00E353C0">
          <w:rPr>
            <w:rStyle w:val="Collegamentoipertestuale"/>
            <w:rFonts w:cs="Calibri"/>
            <w:b/>
            <w:lang w:val="it-IT"/>
          </w:rPr>
          <w:t>EPD</w:t>
        </w:r>
      </w:hyperlink>
      <w:r w:rsidRPr="00E353C0">
        <w:rPr>
          <w:rFonts w:cs="Calibri"/>
          <w:lang w:val="it-IT"/>
        </w:rPr>
        <w:t xml:space="preserve"> (</w:t>
      </w:r>
      <w:proofErr w:type="spellStart"/>
      <w:r w:rsidRPr="00E353C0">
        <w:rPr>
          <w:rFonts w:cs="Calibri"/>
          <w:lang w:val="it-IT"/>
        </w:rPr>
        <w:t>Environnemental</w:t>
      </w:r>
      <w:proofErr w:type="spellEnd"/>
      <w:r w:rsidRPr="00E353C0">
        <w:rPr>
          <w:rFonts w:cs="Calibri"/>
          <w:lang w:val="it-IT"/>
        </w:rPr>
        <w:t xml:space="preserve"> Product </w:t>
      </w:r>
      <w:proofErr w:type="spellStart"/>
      <w:r w:rsidRPr="00E353C0">
        <w:rPr>
          <w:rFonts w:cs="Calibri"/>
          <w:lang w:val="it-IT"/>
        </w:rPr>
        <w:t>D</w:t>
      </w:r>
      <w:r w:rsidR="00576C97" w:rsidRPr="00E353C0">
        <w:rPr>
          <w:rFonts w:cs="Calibri"/>
          <w:lang w:val="it-IT"/>
        </w:rPr>
        <w:t>ec</w:t>
      </w:r>
      <w:r w:rsidR="00C57B83" w:rsidRPr="00E353C0">
        <w:rPr>
          <w:rFonts w:cs="Calibri"/>
          <w:lang w:val="it-IT"/>
        </w:rPr>
        <w:t>laration</w:t>
      </w:r>
      <w:proofErr w:type="spellEnd"/>
      <w:r w:rsidR="00C57B83" w:rsidRPr="00E353C0">
        <w:rPr>
          <w:rFonts w:cs="Calibri"/>
          <w:lang w:val="it-IT"/>
        </w:rPr>
        <w:t>) per i propri prodotti, documenti che indicano l’impatto ambientale potenziale di un prodotto nel corso dell’intero ciclo di vita</w:t>
      </w:r>
      <w:r w:rsidRPr="00E353C0">
        <w:rPr>
          <w:rFonts w:cs="Calibri"/>
          <w:lang w:val="it-IT"/>
        </w:rPr>
        <w:t>. </w:t>
      </w:r>
    </w:p>
    <w:sectPr w:rsidR="005A2B04" w:rsidRPr="00E353C0" w:rsidSect="000565A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3C0" w:rsidRDefault="00EE03C0">
      <w:r>
        <w:separator/>
      </w:r>
    </w:p>
  </w:endnote>
  <w:endnote w:type="continuationSeparator" w:id="0">
    <w:p w:rsidR="00EE03C0" w:rsidRDefault="00EE0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AD0" w:rsidRDefault="00790A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57203B" w:rsidRDefault="001B7648" w:rsidP="00D01A57">
    <w:pPr>
      <w:rPr>
        <w:b/>
        <w:color w:val="948A54"/>
        <w:sz w:val="20"/>
        <w:szCs w:val="20"/>
        <w:lang w:val="it-IT"/>
      </w:rPr>
    </w:pPr>
    <w:r w:rsidRPr="000565A3"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4E72">
      <w:rPr>
        <w:b/>
        <w:color w:val="7F7F7F"/>
        <w:sz w:val="20"/>
        <w:szCs w:val="20"/>
        <w:lang w:val="it-IT"/>
      </w:rPr>
      <w:t>INFORMAZIONI E INTERVISTE</w:t>
    </w:r>
    <w:r w:rsidR="001E4E72" w:rsidRPr="00602698">
      <w:rPr>
        <w:color w:val="7F7F7F"/>
        <w:sz w:val="20"/>
        <w:szCs w:val="20"/>
        <w:lang w:val="it-IT"/>
      </w:rPr>
      <w:t>: Il nostro ufficio stampa, tutta l'équipe Novoceram e la direzione sono a vostra completa disposizione per fornirvi ogni altra informazione aggiuntiva o per un’intervista sugli stand, sui prodotti o sull’azienda. Non esitate a contattarci all’indirizzo:</w:t>
    </w:r>
    <w:r w:rsidR="001E4E72" w:rsidRPr="00602698">
      <w:rPr>
        <w:color w:val="948A54"/>
        <w:sz w:val="20"/>
        <w:szCs w:val="20"/>
        <w:lang w:val="it-IT"/>
      </w:rPr>
      <w:t xml:space="preserve"> </w:t>
    </w:r>
    <w:hyperlink r:id="rId2" w:history="1">
      <w:r w:rsidR="00790AD0" w:rsidRPr="00790AD0">
        <w:rPr>
          <w:rStyle w:val="Collegamentoipertestuale"/>
          <w:sz w:val="20"/>
          <w:szCs w:val="20"/>
          <w:lang w:val="it-IT"/>
        </w:rPr>
        <w:t>pressoffice@novoceram.fr</w:t>
      </w:r>
    </w:hyperlink>
  </w:p>
  <w:p w:rsidR="002E4A98" w:rsidRPr="00044060" w:rsidRDefault="001B7648" w:rsidP="009149F6">
    <w:pPr>
      <w:spacing w:before="480" w:after="100"/>
      <w:rPr>
        <w:b/>
        <w:color w:val="948A54"/>
        <w:sz w:val="18"/>
        <w:lang w:val="it-IT"/>
      </w:rPr>
    </w:pPr>
    <w:r w:rsidRPr="00D01A57"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BBD89C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57203B">
      <w:rPr>
        <w:b/>
        <w:color w:val="BFBFBF"/>
        <w:sz w:val="16"/>
        <w:szCs w:val="16"/>
        <w:lang w:val="it-IT"/>
      </w:rPr>
      <w:t xml:space="preserve"> </w:t>
    </w:r>
    <w:r w:rsidR="002E4A98" w:rsidRPr="00044060">
      <w:rPr>
        <w:b/>
        <w:color w:val="BFBFBF"/>
        <w:sz w:val="16"/>
        <w:szCs w:val="16"/>
        <w:lang w:val="it-IT"/>
      </w:rPr>
      <w:t>Novoceram sas – Z.I. Orti,  Laveyron BP44120 – 26241 Saint Vallier sur Rhône Cedex FRANCE - +33 (0)475 23 50 23 -</w:t>
    </w:r>
    <w:r w:rsidR="002E4A98" w:rsidRPr="00044060">
      <w:rPr>
        <w:b/>
        <w:color w:val="948A54"/>
        <w:sz w:val="16"/>
        <w:szCs w:val="16"/>
        <w:lang w:val="it-IT"/>
      </w:rPr>
      <w:t xml:space="preserve">  </w:t>
    </w:r>
    <w:r w:rsidR="002E4A98" w:rsidRPr="00044060">
      <w:rPr>
        <w:rStyle w:val="Collegamentoipertestuale"/>
        <w:color w:val="D9D9D9"/>
        <w:sz w:val="16"/>
        <w:szCs w:val="16"/>
        <w:lang w:val="it-IT"/>
      </w:rPr>
      <w:t>www.novoceram.</w:t>
    </w:r>
    <w:r w:rsidR="00405975" w:rsidRPr="00044060">
      <w:rPr>
        <w:rStyle w:val="Collegamentoipertestuale"/>
        <w:color w:val="D9D9D9"/>
        <w:sz w:val="16"/>
        <w:szCs w:val="16"/>
        <w:lang w:val="it-IT"/>
      </w:rPr>
      <w:t>it</w:t>
    </w:r>
    <w:r w:rsidR="002E4A98" w:rsidRPr="00044060">
      <w:rPr>
        <w:b/>
        <w:color w:val="948A54"/>
        <w:sz w:val="18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AD0" w:rsidRDefault="00790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3C0" w:rsidRDefault="00EE03C0">
      <w:r>
        <w:separator/>
      </w:r>
    </w:p>
  </w:footnote>
  <w:footnote w:type="continuationSeparator" w:id="0">
    <w:p w:rsidR="00EE03C0" w:rsidRDefault="00EE0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FE" w:rsidRDefault="003866F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1B7648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5FB29C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AD0" w:rsidRDefault="00790AD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202EB"/>
    <w:rsid w:val="00021B70"/>
    <w:rsid w:val="000305DF"/>
    <w:rsid w:val="00044060"/>
    <w:rsid w:val="000565A3"/>
    <w:rsid w:val="000641E2"/>
    <w:rsid w:val="00064640"/>
    <w:rsid w:val="000710C4"/>
    <w:rsid w:val="00096B24"/>
    <w:rsid w:val="000A1876"/>
    <w:rsid w:val="000A3A66"/>
    <w:rsid w:val="000F134F"/>
    <w:rsid w:val="000F4112"/>
    <w:rsid w:val="0013457D"/>
    <w:rsid w:val="0013484A"/>
    <w:rsid w:val="00147161"/>
    <w:rsid w:val="00162424"/>
    <w:rsid w:val="00165E52"/>
    <w:rsid w:val="001B22E7"/>
    <w:rsid w:val="001B7648"/>
    <w:rsid w:val="001C6AFA"/>
    <w:rsid w:val="001D51C4"/>
    <w:rsid w:val="001D663A"/>
    <w:rsid w:val="001E4E72"/>
    <w:rsid w:val="00222630"/>
    <w:rsid w:val="00234871"/>
    <w:rsid w:val="002428E6"/>
    <w:rsid w:val="00261F1C"/>
    <w:rsid w:val="00266FDD"/>
    <w:rsid w:val="00272BD6"/>
    <w:rsid w:val="002809FA"/>
    <w:rsid w:val="002814D2"/>
    <w:rsid w:val="00281CDB"/>
    <w:rsid w:val="002830CD"/>
    <w:rsid w:val="002873DF"/>
    <w:rsid w:val="002C26A1"/>
    <w:rsid w:val="002C6AD0"/>
    <w:rsid w:val="002C7EDD"/>
    <w:rsid w:val="002E4A98"/>
    <w:rsid w:val="002E64FF"/>
    <w:rsid w:val="002F073B"/>
    <w:rsid w:val="00304EF9"/>
    <w:rsid w:val="00313AF8"/>
    <w:rsid w:val="00313BD8"/>
    <w:rsid w:val="00345409"/>
    <w:rsid w:val="00352B42"/>
    <w:rsid w:val="00366E40"/>
    <w:rsid w:val="00367DD8"/>
    <w:rsid w:val="003749FA"/>
    <w:rsid w:val="003866F8"/>
    <w:rsid w:val="003A3FCA"/>
    <w:rsid w:val="003C41E1"/>
    <w:rsid w:val="003C7CEA"/>
    <w:rsid w:val="003E348C"/>
    <w:rsid w:val="00401C99"/>
    <w:rsid w:val="00401DFF"/>
    <w:rsid w:val="00401FED"/>
    <w:rsid w:val="00402E63"/>
    <w:rsid w:val="00405975"/>
    <w:rsid w:val="00441468"/>
    <w:rsid w:val="004608FF"/>
    <w:rsid w:val="00461332"/>
    <w:rsid w:val="004621E4"/>
    <w:rsid w:val="00471AE9"/>
    <w:rsid w:val="00494F2D"/>
    <w:rsid w:val="004B5A6E"/>
    <w:rsid w:val="004C2477"/>
    <w:rsid w:val="004D1759"/>
    <w:rsid w:val="004D7365"/>
    <w:rsid w:val="004F7EC0"/>
    <w:rsid w:val="005053B2"/>
    <w:rsid w:val="00511447"/>
    <w:rsid w:val="00532414"/>
    <w:rsid w:val="0057203B"/>
    <w:rsid w:val="00574B7C"/>
    <w:rsid w:val="00576C97"/>
    <w:rsid w:val="00580754"/>
    <w:rsid w:val="005A26E2"/>
    <w:rsid w:val="005A2B04"/>
    <w:rsid w:val="005A3987"/>
    <w:rsid w:val="005B6A53"/>
    <w:rsid w:val="005B7DFE"/>
    <w:rsid w:val="005C0CA5"/>
    <w:rsid w:val="005C6FC6"/>
    <w:rsid w:val="005D40FC"/>
    <w:rsid w:val="005D7326"/>
    <w:rsid w:val="005E6D13"/>
    <w:rsid w:val="00614890"/>
    <w:rsid w:val="00616F89"/>
    <w:rsid w:val="00642DD0"/>
    <w:rsid w:val="00655983"/>
    <w:rsid w:val="00660F8D"/>
    <w:rsid w:val="0066559D"/>
    <w:rsid w:val="00670B8F"/>
    <w:rsid w:val="006732DB"/>
    <w:rsid w:val="0068244A"/>
    <w:rsid w:val="00693DAE"/>
    <w:rsid w:val="006B40CA"/>
    <w:rsid w:val="006F0231"/>
    <w:rsid w:val="007008BD"/>
    <w:rsid w:val="0071524B"/>
    <w:rsid w:val="00717229"/>
    <w:rsid w:val="00733F9C"/>
    <w:rsid w:val="00753792"/>
    <w:rsid w:val="00765ECF"/>
    <w:rsid w:val="007845D4"/>
    <w:rsid w:val="00785911"/>
    <w:rsid w:val="00790AD0"/>
    <w:rsid w:val="007D2341"/>
    <w:rsid w:val="007D6E2F"/>
    <w:rsid w:val="007F69C2"/>
    <w:rsid w:val="008034EF"/>
    <w:rsid w:val="0080709C"/>
    <w:rsid w:val="00831094"/>
    <w:rsid w:val="0086004B"/>
    <w:rsid w:val="00862C90"/>
    <w:rsid w:val="00882D49"/>
    <w:rsid w:val="00886B96"/>
    <w:rsid w:val="008912AB"/>
    <w:rsid w:val="008B7C12"/>
    <w:rsid w:val="008D386F"/>
    <w:rsid w:val="008E0277"/>
    <w:rsid w:val="009024ED"/>
    <w:rsid w:val="0091025F"/>
    <w:rsid w:val="009149F6"/>
    <w:rsid w:val="009366B3"/>
    <w:rsid w:val="00942216"/>
    <w:rsid w:val="00973C2B"/>
    <w:rsid w:val="00980CDC"/>
    <w:rsid w:val="009901EB"/>
    <w:rsid w:val="009E6933"/>
    <w:rsid w:val="009F426E"/>
    <w:rsid w:val="00A16721"/>
    <w:rsid w:val="00A178CE"/>
    <w:rsid w:val="00A3674E"/>
    <w:rsid w:val="00A44D96"/>
    <w:rsid w:val="00A60676"/>
    <w:rsid w:val="00A63BCE"/>
    <w:rsid w:val="00A9510F"/>
    <w:rsid w:val="00AC32FA"/>
    <w:rsid w:val="00AD3E13"/>
    <w:rsid w:val="00AF732A"/>
    <w:rsid w:val="00B0117E"/>
    <w:rsid w:val="00B05F92"/>
    <w:rsid w:val="00B52DE9"/>
    <w:rsid w:val="00B8090F"/>
    <w:rsid w:val="00B82D11"/>
    <w:rsid w:val="00B968CA"/>
    <w:rsid w:val="00BB2619"/>
    <w:rsid w:val="00BC4D26"/>
    <w:rsid w:val="00BC55AF"/>
    <w:rsid w:val="00BD29BC"/>
    <w:rsid w:val="00BF08F8"/>
    <w:rsid w:val="00BF3B4C"/>
    <w:rsid w:val="00C02CDE"/>
    <w:rsid w:val="00C0442F"/>
    <w:rsid w:val="00C10EDF"/>
    <w:rsid w:val="00C35A26"/>
    <w:rsid w:val="00C57B83"/>
    <w:rsid w:val="00C75BCE"/>
    <w:rsid w:val="00C75CB1"/>
    <w:rsid w:val="00C8543C"/>
    <w:rsid w:val="00D01A57"/>
    <w:rsid w:val="00D145DE"/>
    <w:rsid w:val="00D217B6"/>
    <w:rsid w:val="00D44897"/>
    <w:rsid w:val="00D53633"/>
    <w:rsid w:val="00D64831"/>
    <w:rsid w:val="00D66E37"/>
    <w:rsid w:val="00D72487"/>
    <w:rsid w:val="00D84E34"/>
    <w:rsid w:val="00D975CF"/>
    <w:rsid w:val="00DB22F1"/>
    <w:rsid w:val="00DC181F"/>
    <w:rsid w:val="00DD6422"/>
    <w:rsid w:val="00DE7EAE"/>
    <w:rsid w:val="00DF59D4"/>
    <w:rsid w:val="00E074AD"/>
    <w:rsid w:val="00E2383B"/>
    <w:rsid w:val="00E264E3"/>
    <w:rsid w:val="00E353C0"/>
    <w:rsid w:val="00E47537"/>
    <w:rsid w:val="00E67C10"/>
    <w:rsid w:val="00EA0BE8"/>
    <w:rsid w:val="00EA4D6D"/>
    <w:rsid w:val="00EC5C10"/>
    <w:rsid w:val="00ED05B6"/>
    <w:rsid w:val="00ED73BD"/>
    <w:rsid w:val="00EE03C0"/>
    <w:rsid w:val="00EE6897"/>
    <w:rsid w:val="00F20379"/>
    <w:rsid w:val="00F2482D"/>
    <w:rsid w:val="00F57E4C"/>
    <w:rsid w:val="00F704A6"/>
    <w:rsid w:val="00FE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08B939-3D9A-4AE7-AF61-C28BD1CD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rsid w:val="008E0277"/>
  </w:style>
  <w:style w:type="character" w:customStyle="1" w:styleId="Mentionnonrsolue">
    <w:name w:val="Mention non résolue"/>
    <w:uiPriority w:val="99"/>
    <w:semiHidden/>
    <w:unhideWhenUsed/>
    <w:rsid w:val="002C26A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cebook.com/novoceram" TargetMode="External"/><Relationship Id="rId18" Type="http://schemas.openxmlformats.org/officeDocument/2006/relationships/hyperlink" Target="http://www.novoceram.it/societa/certificazioni/a-plus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novoceram.it/societa/ambiente-e-qualita/pe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ovoceram.it/" TargetMode="External"/><Relationship Id="rId17" Type="http://schemas.openxmlformats.org/officeDocument/2006/relationships/hyperlink" Target="https://www.novoceram.it/societa/ambiente-e-qualita/certificazione-upec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novoceram.it/societa/certificazioni/iso-50001" TargetMode="External"/><Relationship Id="rId20" Type="http://schemas.openxmlformats.org/officeDocument/2006/relationships/hyperlink" Target="http://www.novoceram.it/societa/ambiente-e-qualita/leed-complian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voceram.it/piastrelle/outdoor-plus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it/societa/certificazioni/iso-14001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novoceram.it/piastrelle/collezioni/teranga" TargetMode="External"/><Relationship Id="rId19" Type="http://schemas.openxmlformats.org/officeDocument/2006/relationships/hyperlink" Target="https://www.novoceram.it/societa/ambiente-e-quali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it" TargetMode="External"/><Relationship Id="rId14" Type="http://schemas.openxmlformats.org/officeDocument/2006/relationships/hyperlink" Target="https://www.novoceram.it/societa/ambiente-e-qualita/iso-9001" TargetMode="External"/><Relationship Id="rId22" Type="http://schemas.openxmlformats.org/officeDocument/2006/relationships/hyperlink" Target="http://www.novoceram.it/societa/ambiente-e-qualita/epd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6DAD8-5638-42B2-B3E1-D7D2E0AF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4843</CharactersWithSpaces>
  <SharedDoc>false</SharedDoc>
  <HLinks>
    <vt:vector size="78" baseType="variant">
      <vt:variant>
        <vt:i4>2555962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http://www.novoceram.it/societa/ambiente-e-qualita/epd</vt:lpwstr>
      </vt:variant>
      <vt:variant>
        <vt:lpwstr/>
      </vt:variant>
      <vt:variant>
        <vt:i4>3145775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http://www.novoceram.it/societa/ambiente-e-qualita/pef</vt:lpwstr>
      </vt:variant>
      <vt:variant>
        <vt:lpwstr/>
      </vt:variant>
      <vt:variant>
        <vt:i4>1704008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http://www.novoceram.it/societa/ambiente-e-qualita/leed-compliant</vt:lpwstr>
      </vt:variant>
      <vt:variant>
        <vt:lpwstr/>
      </vt:variant>
      <vt:variant>
        <vt:i4>5767171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http://www.novoceram.it/societa/certificazioni/a-plus</vt:lpwstr>
      </vt:variant>
      <vt:variant>
        <vt:lpwstr/>
      </vt:variant>
      <vt:variant>
        <vt:i4>917532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http://www.novoceram.it/societa/certificazioni/iso-50001</vt:lpwstr>
      </vt:variant>
      <vt:variant>
        <vt:lpwstr/>
      </vt:variant>
      <vt:variant>
        <vt:i4>655384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http://www.novoceram.it/societa/certificazioni/iso-14001</vt:lpwstr>
      </vt:variant>
      <vt:variant>
        <vt:lpwstr/>
      </vt:variant>
      <vt:variant>
        <vt:i4>852034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https://www.novoceram.it/societa/ambiente-e-qualita/iso-9001</vt:lpwstr>
      </vt:variant>
      <vt:variant>
        <vt:lpwstr/>
      </vt:variant>
      <vt:variant>
        <vt:i4>4784215</vt:i4>
      </vt:variant>
      <vt:variant>
        <vt:i4>12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589838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http://www.novoceram.it/</vt:lpwstr>
      </vt:variant>
      <vt:variant>
        <vt:lpwstr/>
      </vt:variant>
      <vt:variant>
        <vt:i4>1638400</vt:i4>
      </vt:variant>
      <vt:variant>
        <vt:i4>6</vt:i4>
      </vt:variant>
      <vt:variant>
        <vt:i4>0</vt:i4>
      </vt:variant>
      <vt:variant>
        <vt:i4>5</vt:i4>
      </vt:variant>
      <vt:variant>
        <vt:lpwstr>https://www.novoceram.it/piastrelle/outdoor-plus</vt:lpwstr>
      </vt:variant>
      <vt:variant>
        <vt:lpwstr/>
      </vt:variant>
      <vt:variant>
        <vt:i4>2293794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https://www.novoceram.it/piastrelle/collezioni/teranga</vt:lpwstr>
      </vt:variant>
      <vt:variant>
        <vt:lpwstr/>
      </vt:variant>
      <vt:variant>
        <vt:i4>589838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http://www.novoceram.it/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Lorene Windal</cp:lastModifiedBy>
  <cp:revision>4</cp:revision>
  <cp:lastPrinted>2017-10-31T16:28:00Z</cp:lastPrinted>
  <dcterms:created xsi:type="dcterms:W3CDTF">2021-01-15T16:05:00Z</dcterms:created>
  <dcterms:modified xsi:type="dcterms:W3CDTF">2021-01-18T10:45:00Z</dcterms:modified>
</cp:coreProperties>
</file>